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8D74EE" w:rsidRDefault="0072441F" w:rsidP="008D74E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5C7C8C">
        <w:rPr>
          <w:rFonts w:ascii="Comic Sans MS" w:hAnsi="Comic Sans MS"/>
          <w:b/>
          <w:sz w:val="36"/>
          <w:szCs w:val="36"/>
        </w:rPr>
        <w:t>2 Reading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445"/>
        <w:tblW w:w="15022" w:type="dxa"/>
        <w:tblLook w:val="04A0" w:firstRow="1" w:lastRow="0" w:firstColumn="1" w:lastColumn="0" w:noHBand="0" w:noVBand="1"/>
      </w:tblPr>
      <w:tblGrid>
        <w:gridCol w:w="3696"/>
        <w:gridCol w:w="3932"/>
        <w:gridCol w:w="3697"/>
        <w:gridCol w:w="3697"/>
      </w:tblGrid>
      <w:tr w:rsidR="0035293E" w:rsidRPr="0035293E" w:rsidTr="008D74EE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0A1A28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32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57CBD" w:rsidRPr="001F5373" w:rsidTr="008D74EE">
        <w:tc>
          <w:tcPr>
            <w:tcW w:w="3696" w:type="dxa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3932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say some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3 and 4 of L+S.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quickly say all</w:t>
            </w:r>
            <w:r w:rsidRPr="00722C18"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5 of L+S.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quickly say all</w:t>
            </w:r>
            <w:r w:rsidRPr="00722C18"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5 of L+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  different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places.</w:t>
            </w:r>
          </w:p>
        </w:tc>
      </w:tr>
      <w:tr w:rsidR="00C57CBD" w:rsidRPr="001F5373" w:rsidTr="008D74EE">
        <w:tc>
          <w:tcPr>
            <w:tcW w:w="3696" w:type="dxa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accurately by blending sounds in unfamiliar words containing GPCs* that have been taught</w:t>
            </w:r>
          </w:p>
        </w:tc>
        <w:tc>
          <w:tcPr>
            <w:tcW w:w="3932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3 and 4 L+S words by sounding out on my own.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5 L+S words by sounding out on my own.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all of the Phase 5 L+S words by sounding out on my own.</w:t>
            </w:r>
          </w:p>
        </w:tc>
      </w:tr>
      <w:tr w:rsidR="00C57CBD" w:rsidRPr="001F5373" w:rsidTr="008D74EE">
        <w:tc>
          <w:tcPr>
            <w:tcW w:w="3696" w:type="dxa"/>
            <w:vMerge w:val="restart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common exception words, noting unusual correspondences between spelling and sound and where these occur in the word</w:t>
            </w:r>
          </w:p>
        </w:tc>
        <w:tc>
          <w:tcPr>
            <w:tcW w:w="3932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3 L+S tricky words.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5 L+S tricky words.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all of the Phase 5 L+S tricky words.</w:t>
            </w:r>
          </w:p>
        </w:tc>
      </w:tr>
      <w:tr w:rsidR="00C57CBD" w:rsidRPr="001F5373" w:rsidTr="008D74EE">
        <w:tc>
          <w:tcPr>
            <w:tcW w:w="3696" w:type="dxa"/>
            <w:vMerge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32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4 L+S tricky words.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7CBD" w:rsidRPr="001F5373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other words of more than one syllable that contain taught GPCs</w:t>
            </w:r>
          </w:p>
        </w:tc>
        <w:tc>
          <w:tcPr>
            <w:tcW w:w="3932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very long words from Phase 4 L+S.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very long words from Phase 5 L+S.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all of the very long words from Phase 5 L+S.</w:t>
            </w:r>
          </w:p>
        </w:tc>
      </w:tr>
      <w:tr w:rsidR="00C57CBD" w:rsidRPr="001F5373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aloud accurately books that are consistent with their developing phonic knowledge and that do not require them to use other strategies to work out words</w:t>
            </w:r>
          </w:p>
        </w:tc>
        <w:tc>
          <w:tcPr>
            <w:tcW w:w="3932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Phase 3 and 4 L+S words in a book.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Phase 5 L+S words in a book.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fluently read Phase 5 L+S words in a book.</w:t>
            </w:r>
          </w:p>
        </w:tc>
      </w:tr>
      <w:tr w:rsidR="00FD1AE3" w:rsidRPr="001F5373" w:rsidTr="008D74EE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words with contractions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I’m, I’ll, we’ll, and understand that the apostrophe represents the omitted letter(s)</w:t>
            </w:r>
          </w:p>
        </w:tc>
        <w:tc>
          <w:tcPr>
            <w:tcW w:w="3932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some common contractions, such as I’m and she’ll.</w:t>
            </w:r>
          </w:p>
        </w:tc>
        <w:tc>
          <w:tcPr>
            <w:tcW w:w="3697" w:type="dxa"/>
          </w:tcPr>
          <w:p w:rsidR="00FD1AE3" w:rsidRDefault="00FD1AE3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r>
              <w:rPr>
                <w:rFonts w:ascii="Comic Sans MS" w:hAnsi="Comic Sans MS"/>
                <w:sz w:val="24"/>
                <w:szCs w:val="24"/>
              </w:rPr>
              <w:t xml:space="preserve">lots of </w:t>
            </w:r>
            <w:r w:rsidRPr="00FD1AE3">
              <w:rPr>
                <w:rFonts w:ascii="Comic Sans MS" w:hAnsi="Comic Sans MS"/>
                <w:sz w:val="24"/>
                <w:szCs w:val="24"/>
              </w:rPr>
              <w:t>common contra</w:t>
            </w:r>
            <w:r>
              <w:rPr>
                <w:rFonts w:ascii="Comic Sans MS" w:hAnsi="Comic Sans MS"/>
                <w:sz w:val="24"/>
                <w:szCs w:val="24"/>
              </w:rPr>
              <w:t>ctions, such as I’m and she’ll.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explain how the apostrophe takes the place of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missing letters in a contraction.</w:t>
            </w:r>
          </w:p>
        </w:tc>
      </w:tr>
      <w:tr w:rsidR="00F65426" w:rsidRPr="001F5373" w:rsidTr="008D74EE">
        <w:tc>
          <w:tcPr>
            <w:tcW w:w="3696" w:type="dxa"/>
          </w:tcPr>
          <w:p w:rsidR="00F65426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Develop pleasure in reading, motivation to read, vocabulary and understanding by: recognising and joining in with predictable phrases</w:t>
            </w:r>
          </w:p>
          <w:p w:rsidR="00F65426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Develop pleasure in reading, motivation to read, vocabulary and understanding by: learning to appreciate rhymes and poems and to recite some by heart</w:t>
            </w:r>
          </w:p>
        </w:tc>
        <w:tc>
          <w:tcPr>
            <w:tcW w:w="3932" w:type="dxa"/>
          </w:tcPr>
          <w:p w:rsidR="00F65426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t xml:space="preserve">I can join in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</w:t>
            </w:r>
            <w:r w:rsidRPr="00F65426">
              <w:rPr>
                <w:rFonts w:ascii="Comic Sans MS" w:hAnsi="Comic Sans MS"/>
                <w:sz w:val="24"/>
                <w:szCs w:val="24"/>
              </w:rPr>
              <w:t>familiar words in a story or rhyme.</w:t>
            </w:r>
          </w:p>
        </w:tc>
        <w:tc>
          <w:tcPr>
            <w:tcW w:w="3697" w:type="dxa"/>
          </w:tcPr>
          <w:p w:rsidR="00F65426" w:rsidRPr="00FD1AE3" w:rsidRDefault="00F65426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t>I can join in with familiar words in a story or rhyme.</w:t>
            </w:r>
          </w:p>
        </w:tc>
        <w:tc>
          <w:tcPr>
            <w:tcW w:w="3697" w:type="dxa"/>
          </w:tcPr>
          <w:p w:rsidR="00F65426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65426">
              <w:rPr>
                <w:rFonts w:ascii="Comic Sans MS" w:hAnsi="Comic Sans MS"/>
                <w:sz w:val="24"/>
                <w:szCs w:val="24"/>
              </w:rPr>
              <w:t>join in with familiar words in a story or rhyme.</w:t>
            </w:r>
          </w:p>
        </w:tc>
      </w:tr>
      <w:tr w:rsidR="00FD1AE3" w:rsidRPr="001F5373" w:rsidTr="008D74EE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discussing word meanings, linking new meanings to those already known</w:t>
            </w:r>
          </w:p>
        </w:tc>
        <w:tc>
          <w:tcPr>
            <w:tcW w:w="3932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suggest what words might mean from clues in the text.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suggest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what words mean from clues in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the text.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make suggestions about what words mean, explaining my thoughts.</w:t>
            </w:r>
          </w:p>
        </w:tc>
      </w:tr>
      <w:tr w:rsidR="00FD1AE3" w:rsidRPr="001F5373" w:rsidTr="008D74EE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listening to and discussing a wide range of poems, stories and non-fiction at a level beyond that at which they can read independently.</w:t>
            </w:r>
          </w:p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 about what is read to them, taking turns and listening to what others say</w:t>
            </w:r>
          </w:p>
        </w:tc>
        <w:tc>
          <w:tcPr>
            <w:tcW w:w="3932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join in with others talking about stories, poems and non-fiction I have read or heard.</w:t>
            </w:r>
          </w:p>
        </w:tc>
        <w:tc>
          <w:tcPr>
            <w:tcW w:w="3697" w:type="dxa"/>
          </w:tcPr>
          <w:p w:rsidR="00FD1AE3" w:rsidRPr="00FD1AE3" w:rsidRDefault="00FD1AE3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join in with others talking about stories, poems and non-fiction I have read or heard.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talk with other people about my thoughts and opinions of stories, poems and non-fiction I have read or heard.</w:t>
            </w:r>
          </w:p>
        </w:tc>
      </w:tr>
      <w:tr w:rsidR="00C57CBD" w:rsidRPr="001F5373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 xml:space="preserve">Develop pleasure in reading, motivation to read, vocabulary and understanding by: becoming very familiar with key stories, fairy </w:t>
            </w:r>
            <w:r w:rsidRPr="00C67A8D">
              <w:rPr>
                <w:rFonts w:ascii="Comic Sans MS" w:hAnsi="Comic Sans MS"/>
                <w:sz w:val="20"/>
                <w:szCs w:val="20"/>
              </w:rPr>
              <w:lastRenderedPageBreak/>
              <w:t>stories and traditional tales, retelling them and considering their particular characteristics</w:t>
            </w:r>
          </w:p>
        </w:tc>
        <w:tc>
          <w:tcPr>
            <w:tcW w:w="3932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can talk about things that happen in a simple story.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things that happen in a traditional tale in order.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things that happen in a traditional tale in order, with details</w:t>
            </w:r>
          </w:p>
        </w:tc>
      </w:tr>
      <w:tr w:rsidR="00FD1AE3" w:rsidRPr="001F5373" w:rsidTr="008D74EE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clearly their understanding of what is read to them</w:t>
            </w:r>
          </w:p>
        </w:tc>
        <w:tc>
          <w:tcPr>
            <w:tcW w:w="3932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talk about what I think about characters and events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talk about what I think about characters and events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talk about my thoughts and opinions of characters and events in stories.</w:t>
            </w:r>
          </w:p>
        </w:tc>
      </w:tr>
      <w:tr w:rsidR="00FD1AE3" w:rsidRPr="001F5373" w:rsidTr="008D74EE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Develop pleasure in reading, motivation to read, vocabulary and understanding by: being encouraged to link what they read or hear read to their own experiences.</w:t>
            </w:r>
          </w:p>
        </w:tc>
        <w:tc>
          <w:tcPr>
            <w:tcW w:w="3932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spot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</w:t>
            </w:r>
            <w:r w:rsidRPr="00FD1AE3">
              <w:rPr>
                <w:rFonts w:ascii="Comic Sans MS" w:hAnsi="Comic Sans MS"/>
                <w:sz w:val="24"/>
                <w:szCs w:val="24"/>
              </w:rPr>
              <w:t>similarities and differences between my own experiences and those of characters in stories.</w:t>
            </w:r>
          </w:p>
        </w:tc>
        <w:tc>
          <w:tcPr>
            <w:tcW w:w="3697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spot similarities and differences between my own experiences and those of characters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D1AE3">
              <w:rPr>
                <w:rFonts w:ascii="Comic Sans MS" w:hAnsi="Comic Sans MS"/>
                <w:sz w:val="24"/>
                <w:szCs w:val="24"/>
              </w:rPr>
              <w:t>spot similarities and differences between my own experiences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those of characters in stories, explaining the links.</w:t>
            </w:r>
          </w:p>
        </w:tc>
      </w:tr>
      <w:tr w:rsidR="00C57CBD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checking that the text makes sense to them as they read and correcting inaccurate reading</w:t>
            </w:r>
          </w:p>
        </w:tc>
        <w:tc>
          <w:tcPr>
            <w:tcW w:w="3932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that my reading makes sense with help.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that my reading makes sense.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quickly check that my reading makes sense.</w:t>
            </w:r>
          </w:p>
        </w:tc>
      </w:tr>
      <w:tr w:rsidR="00C57CBD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discussing the significance of the title and events</w:t>
            </w:r>
          </w:p>
        </w:tc>
        <w:tc>
          <w:tcPr>
            <w:tcW w:w="3932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make links between the covers of a book and what’s inside.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link the title with the events in a book.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link the title with the events in a book and explain my thoughts, for instance: ‘I think this because…’</w:t>
            </w:r>
          </w:p>
        </w:tc>
      </w:tr>
      <w:tr w:rsidR="00C57CBD" w:rsidTr="008D74EE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predicting what might happen on the basis of what has been read so far</w:t>
            </w:r>
          </w:p>
        </w:tc>
        <w:tc>
          <w:tcPr>
            <w:tcW w:w="3932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with help what will happen next in a story.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what might happen next in a story and say why.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predict what might happen next in a story and say why.</w:t>
            </w:r>
          </w:p>
        </w:tc>
      </w:tr>
      <w:tr w:rsidR="00FD1AE3" w:rsidTr="008D74EE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 both the books they can already read accurately and fluently and those they listen to by: drawing on what they already know or on background information and vocabulary provided by the teacher.</w:t>
            </w:r>
          </w:p>
        </w:tc>
        <w:tc>
          <w:tcPr>
            <w:tcW w:w="3932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answer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simple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‘how’ and ‘why’ questions about what I have read.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answer ‘how’ and ‘why’ questions about what I have read.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D1AE3">
              <w:rPr>
                <w:rFonts w:ascii="Comic Sans MS" w:hAnsi="Comic Sans MS"/>
                <w:sz w:val="24"/>
                <w:szCs w:val="24"/>
              </w:rPr>
              <w:t>answer ‘how’ and ‘why’ q</w:t>
            </w:r>
            <w:r>
              <w:rPr>
                <w:rFonts w:ascii="Comic Sans MS" w:hAnsi="Comic Sans MS"/>
                <w:sz w:val="24"/>
                <w:szCs w:val="24"/>
              </w:rPr>
              <w:t>uestions about what I have read, explaining my thoughts.</w:t>
            </w:r>
          </w:p>
        </w:tc>
      </w:tr>
      <w:tr w:rsidR="00FD1AE3" w:rsidTr="008D74EE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making inferences on the basis of what is being said and done</w:t>
            </w:r>
          </w:p>
        </w:tc>
        <w:tc>
          <w:tcPr>
            <w:tcW w:w="3932" w:type="dxa"/>
          </w:tcPr>
          <w:p w:rsidR="00FD1AE3" w:rsidRPr="00FD1AE3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</w:t>
            </w:r>
            <w:r w:rsidR="00FD1AE3" w:rsidRPr="00FD1AE3">
              <w:rPr>
                <w:rFonts w:ascii="Comic Sans MS" w:hAnsi="Comic Sans MS"/>
                <w:sz w:val="24"/>
                <w:szCs w:val="24"/>
              </w:rPr>
              <w:t xml:space="preserve">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="00FD1AE3" w:rsidRPr="00FD1AE3">
              <w:rPr>
                <w:rFonts w:ascii="Comic Sans MS" w:hAnsi="Comic Sans MS"/>
                <w:sz w:val="24"/>
                <w:szCs w:val="24"/>
              </w:rPr>
              <w:t>simple inferences (work out what is happening without it actually being written in the text) about what is being said and done in a story.</w:t>
            </w:r>
          </w:p>
        </w:tc>
        <w:tc>
          <w:tcPr>
            <w:tcW w:w="3697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usually make simple inferences (work out what is happening without it actually being written in the text) about what is being said and done in a story.</w:t>
            </w:r>
          </w:p>
        </w:tc>
        <w:tc>
          <w:tcPr>
            <w:tcW w:w="3697" w:type="dxa"/>
          </w:tcPr>
          <w:p w:rsidR="00FD1AE3" w:rsidRPr="00FD1AE3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make simple inferences (work out what is happening without it actually being written in the text) about what is being said and done in a story.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35293E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C7" w:rsidRDefault="002D2EC7" w:rsidP="0035293E">
      <w:pPr>
        <w:spacing w:after="0" w:line="240" w:lineRule="auto"/>
      </w:pPr>
      <w:r>
        <w:separator/>
      </w:r>
    </w:p>
  </w:endnote>
  <w:endnote w:type="continuationSeparator" w:id="0">
    <w:p w:rsidR="002D2EC7" w:rsidRDefault="002D2EC7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EE" w:rsidRDefault="004B32A9" w:rsidP="008D74EE">
    <w:pPr>
      <w:pStyle w:val="Footer"/>
      <w:jc w:val="center"/>
    </w:pPr>
    <w:r>
      <w:rPr>
        <w:rFonts w:cstheme="minorHAnsi"/>
      </w:rPr>
      <w:t>©</w:t>
    </w:r>
    <w:r>
      <w:t xml:space="preserve"> </w:t>
    </w:r>
    <w:r w:rsidR="008D74EE">
      <w:t xml:space="preserve">Great </w:t>
    </w:r>
    <w:proofErr w:type="spellStart"/>
    <w:r w:rsidR="008D74EE">
      <w:t>Wishford</w:t>
    </w:r>
    <w:proofErr w:type="spellEnd"/>
    <w:r w:rsidR="008D74EE">
      <w:t xml:space="preserve"> Primary School</w:t>
    </w:r>
  </w:p>
  <w:p w:rsidR="004B32A9" w:rsidRDefault="004B32A9" w:rsidP="004B32A9">
    <w:pPr>
      <w:pStyle w:val="Footer"/>
      <w:jc w:val="center"/>
    </w:pPr>
  </w:p>
  <w:p w:rsidR="004B32A9" w:rsidRDefault="004B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C7" w:rsidRDefault="002D2EC7" w:rsidP="0035293E">
      <w:pPr>
        <w:spacing w:after="0" w:line="240" w:lineRule="auto"/>
      </w:pPr>
      <w:r>
        <w:separator/>
      </w:r>
    </w:p>
  </w:footnote>
  <w:footnote w:type="continuationSeparator" w:id="0">
    <w:p w:rsidR="002D2EC7" w:rsidRDefault="002D2EC7" w:rsidP="0035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073E"/>
    <w:multiLevelType w:val="hybridMultilevel"/>
    <w:tmpl w:val="F674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E"/>
    <w:rsid w:val="00093B0F"/>
    <w:rsid w:val="000A1A28"/>
    <w:rsid w:val="001B01A1"/>
    <w:rsid w:val="00234E29"/>
    <w:rsid w:val="002B2ECF"/>
    <w:rsid w:val="002D2EC7"/>
    <w:rsid w:val="0035293E"/>
    <w:rsid w:val="003F606B"/>
    <w:rsid w:val="004B32A9"/>
    <w:rsid w:val="005C7C8C"/>
    <w:rsid w:val="006A0B5B"/>
    <w:rsid w:val="0072441F"/>
    <w:rsid w:val="008D74EE"/>
    <w:rsid w:val="00A2054C"/>
    <w:rsid w:val="00C57CBD"/>
    <w:rsid w:val="00C67A8D"/>
    <w:rsid w:val="00CF5395"/>
    <w:rsid w:val="00E51625"/>
    <w:rsid w:val="00F65426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A6C7"/>
  <w15:docId w15:val="{1ABA056F-C7DA-45CD-83E2-3779573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F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2018-05-25T20:28:00Z</dcterms:created>
  <dcterms:modified xsi:type="dcterms:W3CDTF">2018-05-25T20:28:00Z</dcterms:modified>
</cp:coreProperties>
</file>