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1B4" w:rsidRPr="00543054" w:rsidRDefault="00FA31B4">
      <w:pPr>
        <w:rPr>
          <w:rFonts w:ascii="Twinkl" w:hAnsi="Twinkl"/>
          <w:b/>
          <w:u w:val="single"/>
        </w:rPr>
      </w:pPr>
      <w:r w:rsidRPr="00543054">
        <w:rPr>
          <w:rFonts w:ascii="Twinkl" w:hAnsi="Twinkl"/>
          <w:b/>
          <w:u w:val="single"/>
        </w:rPr>
        <w:t>Suggested Weekly Home Learning Tasks:</w:t>
      </w:r>
    </w:p>
    <w:tbl>
      <w:tblPr>
        <w:tblpPr w:leftFromText="180" w:rightFromText="180" w:vertAnchor="page" w:horzAnchor="margin" w:tblpXSpec="center" w:tblpY="1201"/>
        <w:tblW w:w="16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3"/>
        <w:gridCol w:w="21"/>
        <w:gridCol w:w="2882"/>
        <w:gridCol w:w="2882"/>
        <w:gridCol w:w="2882"/>
        <w:gridCol w:w="2882"/>
        <w:gridCol w:w="2895"/>
      </w:tblGrid>
      <w:tr w:rsidR="003B4BAA" w:rsidRPr="002230BA" w:rsidTr="00AF00FC">
        <w:tc>
          <w:tcPr>
            <w:tcW w:w="1654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Week</w:t>
            </w:r>
          </w:p>
          <w:p w:rsidR="003B4BAA" w:rsidRPr="002230BA" w:rsidRDefault="00D02355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15</w:t>
            </w:r>
            <w:r w:rsidR="007C038E">
              <w:rPr>
                <w:rFonts w:ascii="Twinkl" w:hAnsi="Twinkl"/>
                <w:b/>
                <w:sz w:val="20"/>
                <w:szCs w:val="20"/>
              </w:rPr>
              <w:t xml:space="preserve">.6. </w:t>
            </w:r>
            <w:r w:rsidR="003B4BAA" w:rsidRPr="002230BA">
              <w:rPr>
                <w:rFonts w:ascii="Twinkl" w:hAnsi="Twinkl"/>
                <w:b/>
                <w:sz w:val="20"/>
                <w:szCs w:val="20"/>
              </w:rPr>
              <w:t>2020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Monday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Tuesday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Wednesday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Thursday</w:t>
            </w:r>
          </w:p>
        </w:tc>
        <w:tc>
          <w:tcPr>
            <w:tcW w:w="2895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Friday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 w:val="restart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Reading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092A40" w:rsidRPr="00AF00FC" w:rsidRDefault="00092A40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rPr>
                <w:rFonts w:ascii="Twinkl" w:hAnsi="Twinkl"/>
                <w:color w:val="00B050"/>
              </w:rPr>
              <w:t xml:space="preserve">To find more books to read you can log onto </w:t>
            </w:r>
            <w:proofErr w:type="spellStart"/>
            <w:r w:rsidRPr="00AF00FC">
              <w:rPr>
                <w:rFonts w:ascii="Twinkl" w:hAnsi="Twinkl"/>
                <w:color w:val="00B050"/>
              </w:rPr>
              <w:t>OxfordOwl</w:t>
            </w:r>
            <w:proofErr w:type="spellEnd"/>
            <w:r w:rsidRPr="00AF00FC">
              <w:rPr>
                <w:rFonts w:ascii="Twinkl" w:hAnsi="Twinkl"/>
                <w:color w:val="00B050"/>
              </w:rPr>
              <w:t xml:space="preserve">. Please open the </w:t>
            </w:r>
            <w:r w:rsidR="00C46947" w:rsidRPr="00AF00FC">
              <w:rPr>
                <w:rFonts w:ascii="Twinkl" w:hAnsi="Twinkl"/>
                <w:color w:val="FF0000"/>
              </w:rPr>
              <w:t xml:space="preserve">Oxford Reading tree </w:t>
            </w:r>
            <w:r w:rsidR="00C46947" w:rsidRPr="00AF00FC">
              <w:rPr>
                <w:rFonts w:ascii="Twinkl" w:hAnsi="Twinkl"/>
                <w:color w:val="00B050"/>
              </w:rPr>
              <w:t>d</w:t>
            </w:r>
            <w:r w:rsidRPr="00AF00FC">
              <w:rPr>
                <w:rFonts w:ascii="Twinkl" w:hAnsi="Twinkl"/>
                <w:color w:val="00B050"/>
              </w:rPr>
              <w:t>ocument on the class page and follow the step by step guide.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Choose one of your story books and find your favourite page. Why is it yo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ur favo</w:t>
            </w:r>
            <w:r w:rsidR="00C82C0B" w:rsidRPr="002230BA">
              <w:rPr>
                <w:rFonts w:ascii="Twinkl" w:hAnsi="Twinkl"/>
                <w:sz w:val="20"/>
                <w:szCs w:val="20"/>
              </w:rPr>
              <w:t xml:space="preserve">urite page? Can you draw it and </w:t>
            </w:r>
            <w:r w:rsidRPr="002230BA">
              <w:rPr>
                <w:rFonts w:ascii="Twinkl" w:hAnsi="Twinkl"/>
                <w:sz w:val="20"/>
                <w:szCs w:val="20"/>
              </w:rPr>
              <w:t>label it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,</w:t>
            </w:r>
            <w:r w:rsidRPr="002230BA">
              <w:rPr>
                <w:rFonts w:ascii="Twinkl" w:hAnsi="Twinkl"/>
                <w:sz w:val="20"/>
                <w:szCs w:val="20"/>
              </w:rPr>
              <w:t xml:space="preserve"> or write a caption/sentence. 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record.</w:t>
            </w:r>
          </w:p>
        </w:tc>
        <w:tc>
          <w:tcPr>
            <w:tcW w:w="2895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Share a book with an adult. How many of the following tricky words can you find? </w:t>
            </w:r>
          </w:p>
          <w:p w:rsidR="00092A40" w:rsidRPr="002230BA" w:rsidRDefault="00E44EC8" w:rsidP="00604D1A">
            <w:pPr>
              <w:spacing w:after="0" w:line="240" w:lineRule="auto"/>
              <w:rPr>
                <w:rFonts w:ascii="Twinkl" w:hAnsi="Twinkl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winkl" w:hAnsi="Twinkl"/>
                <w:b/>
                <w:i/>
                <w:sz w:val="20"/>
                <w:szCs w:val="20"/>
              </w:rPr>
              <w:t>could</w:t>
            </w:r>
            <w:proofErr w:type="gramEnd"/>
            <w:r>
              <w:rPr>
                <w:rFonts w:ascii="Twinkl" w:hAnsi="Twinkl"/>
                <w:b/>
                <w:i/>
                <w:sz w:val="20"/>
                <w:szCs w:val="20"/>
              </w:rPr>
              <w:t>, their, called. people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Count them up and make a tally.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</w:tr>
      <w:tr w:rsidR="002D158A" w:rsidRPr="002230BA" w:rsidTr="00AF00FC">
        <w:trPr>
          <w:trHeight w:val="1059"/>
        </w:trPr>
        <w:tc>
          <w:tcPr>
            <w:tcW w:w="1654" w:type="dxa"/>
            <w:gridSpan w:val="2"/>
          </w:tcPr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Phonics</w:t>
            </w: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2D158A" w:rsidRPr="00466C2B" w:rsidRDefault="002D158A" w:rsidP="00466C2B">
            <w:pPr>
              <w:pStyle w:val="Default"/>
              <w:rPr>
                <w:color w:val="auto"/>
              </w:rPr>
            </w:pP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The Department for Education have put</w:t>
            </w:r>
            <w:r w:rsidR="00466C2B">
              <w:rPr>
                <w:rFonts w:ascii="Twinkl" w:hAnsi="Twinkl"/>
                <w:color w:val="auto"/>
                <w:sz w:val="22"/>
                <w:szCs w:val="22"/>
              </w:rPr>
              <w:t xml:space="preserve"> together daily phonic lessons, </w:t>
            </w:r>
            <w:r w:rsidR="00466C2B" w:rsidRPr="00466C2B">
              <w:rPr>
                <w:b/>
                <w:bCs/>
                <w:color w:val="auto"/>
                <w:sz w:val="23"/>
                <w:szCs w:val="23"/>
              </w:rPr>
              <w:t xml:space="preserve">Letters and Sounds for home and school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which you can watch on YouTube. </w:t>
            </w:r>
            <w:r w:rsidR="00466C2B"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   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Please click on the ‘letter to parents’ and follow guidance. There is a link on the letter that will take you to the YouTube page.</w:t>
            </w:r>
          </w:p>
          <w:p w:rsidR="002D158A" w:rsidRPr="00AF00FC" w:rsidRDefault="002D158A" w:rsidP="00604D1A">
            <w:pPr>
              <w:spacing w:after="0" w:line="240" w:lineRule="auto"/>
              <w:rPr>
                <w:rFonts w:ascii="Twinkl" w:hAnsi="Twinkl"/>
              </w:rPr>
            </w:pPr>
          </w:p>
          <w:p w:rsidR="002D158A" w:rsidRPr="00370BB2" w:rsidRDefault="002D158A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t xml:space="preserve"> </w:t>
            </w:r>
            <w:r w:rsidRPr="00AF00FC">
              <w:rPr>
                <w:rFonts w:ascii="Twinkl" w:hAnsi="Twinkl"/>
              </w:rPr>
              <w:t xml:space="preserve"> For </w:t>
            </w:r>
            <w:r w:rsidR="00466C2B">
              <w:rPr>
                <w:rFonts w:ascii="Twinkl" w:hAnsi="Twinkl"/>
              </w:rPr>
              <w:t xml:space="preserve">additional </w:t>
            </w:r>
            <w:r w:rsidRPr="00AF00FC">
              <w:rPr>
                <w:rFonts w:ascii="Twinkl" w:hAnsi="Twinkl"/>
              </w:rPr>
              <w:t xml:space="preserve">Phonics Practice please use </w:t>
            </w:r>
            <w:r w:rsidRPr="00AF00FC">
              <w:t xml:space="preserve">             </w:t>
            </w:r>
            <w:hyperlink r:id="rId5" w:history="1">
              <w:r w:rsidRPr="00AF00FC">
                <w:rPr>
                  <w:rStyle w:val="Hyperlink"/>
                  <w:rFonts w:ascii="Twinkl" w:hAnsi="Twinkl"/>
                </w:rPr>
                <w:t>https://www.phonicsplay.co.uk/</w:t>
              </w:r>
            </w:hyperlink>
            <w:r w:rsidRPr="00AF00FC">
              <w:rPr>
                <w:rFonts w:ascii="Twinkl" w:hAnsi="Twinkl"/>
              </w:rPr>
              <w:t xml:space="preserve"> </w:t>
            </w:r>
          </w:p>
        </w:tc>
      </w:tr>
      <w:tr w:rsidR="00615C98" w:rsidRPr="002230BA" w:rsidTr="00AF00FC">
        <w:trPr>
          <w:trHeight w:val="228"/>
        </w:trPr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615C98" w:rsidRPr="00370BB2" w:rsidRDefault="00615C98" w:rsidP="00615C98">
            <w:pPr>
              <w:spacing w:after="0" w:line="240" w:lineRule="auto"/>
              <w:rPr>
                <w:rFonts w:ascii="Twinkl" w:hAnsi="Twinkl"/>
                <w:color w:val="FF0000"/>
                <w:sz w:val="28"/>
                <w:szCs w:val="28"/>
              </w:rPr>
            </w:pP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Please use </w:t>
            </w:r>
            <w:hyperlink r:id="rId6" w:history="1">
              <w:r>
                <w:rPr>
                  <w:rStyle w:val="Hyperlink"/>
                </w:rPr>
                <w:t>https://www.bbc.co.uk/bitesize/dailylessons</w:t>
              </w:r>
            </w:hyperlink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  for the following </w:t>
            </w:r>
            <w:r>
              <w:rPr>
                <w:rFonts w:ascii="Twinkl" w:hAnsi="Twinkl"/>
                <w:color w:val="FF0000"/>
                <w:sz w:val="28"/>
                <w:szCs w:val="28"/>
              </w:rPr>
              <w:t xml:space="preserve">week beginning </w:t>
            </w:r>
            <w:r w:rsidRPr="00615C98">
              <w:rPr>
                <w:rFonts w:ascii="Twinkl" w:hAnsi="Twinkl"/>
                <w:b/>
                <w:color w:val="FF0000"/>
                <w:sz w:val="28"/>
                <w:szCs w:val="28"/>
              </w:rPr>
              <w:t>8</w:t>
            </w:r>
            <w:r w:rsidRPr="00615C98">
              <w:rPr>
                <w:rFonts w:ascii="Twinkl" w:hAnsi="Twink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Pr="00615C98">
              <w:rPr>
                <w:rFonts w:ascii="Twinkl" w:hAnsi="Twinkl"/>
                <w:b/>
                <w:color w:val="FF0000"/>
                <w:sz w:val="28"/>
                <w:szCs w:val="28"/>
              </w:rPr>
              <w:t xml:space="preserve"> June</w:t>
            </w:r>
            <w:r>
              <w:rPr>
                <w:rFonts w:ascii="Twinkl" w:hAnsi="Twinkl"/>
                <w:color w:val="FF0000"/>
                <w:sz w:val="28"/>
                <w:szCs w:val="28"/>
              </w:rPr>
              <w:t xml:space="preserve">  English and Foundation subject </w:t>
            </w: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lessons or your red button on your TV </w:t>
            </w:r>
          </w:p>
        </w:tc>
      </w:tr>
      <w:tr w:rsidR="00615C98" w:rsidRPr="002230BA" w:rsidTr="00AF00FC"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English </w:t>
            </w: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B4CA587" wp14:editId="26771C23">
                  <wp:extent cx="1692910" cy="78295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7F3A5D" wp14:editId="25EEDED9">
                  <wp:extent cx="1676400" cy="923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.</w:t>
            </w:r>
            <w:r>
              <w:rPr>
                <w:noProof/>
                <w:lang w:eastAsia="en-GB"/>
              </w:rPr>
              <w:drawing>
                <wp:inline distT="0" distB="0" distL="0" distR="0" wp14:anchorId="57E7F53C" wp14:editId="78B7E6CB">
                  <wp:extent cx="1692910" cy="6477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1DFE72" wp14:editId="13B72945">
                  <wp:extent cx="1552575" cy="7334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B6E4F9" wp14:editId="277B2B68">
                  <wp:extent cx="1701165" cy="8769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C98" w:rsidRPr="002230BA" w:rsidTr="00BC7E32">
        <w:tc>
          <w:tcPr>
            <w:tcW w:w="1654" w:type="dxa"/>
            <w:gridSpan w:val="2"/>
          </w:tcPr>
          <w:p w:rsidR="00615C98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615C98" w:rsidRPr="00083BB3" w:rsidRDefault="00615C98" w:rsidP="00615C98">
            <w:pPr>
              <w:spacing w:after="0" w:line="240" w:lineRule="auto"/>
              <w:rPr>
                <w:b/>
                <w:noProof/>
                <w:color w:val="FF0000"/>
                <w:lang w:eastAsia="en-GB"/>
              </w:rPr>
            </w:pPr>
            <w:r>
              <w:rPr>
                <w:b/>
                <w:noProof/>
                <w:color w:val="FF0000"/>
                <w:lang w:eastAsia="en-GB"/>
              </w:rPr>
              <w:t xml:space="preserve">Maths is now on </w:t>
            </w:r>
            <w:r w:rsidRPr="00083BB3">
              <w:rPr>
                <w:b/>
                <w:noProof/>
                <w:color w:val="FF0000"/>
                <w:lang w:eastAsia="en-GB"/>
              </w:rPr>
              <w:t>White Ros</w:t>
            </w:r>
            <w:r>
              <w:rPr>
                <w:b/>
                <w:noProof/>
                <w:color w:val="FF0000"/>
                <w:lang w:eastAsia="en-GB"/>
              </w:rPr>
              <w:t xml:space="preserve">e </w:t>
            </w:r>
            <w:hyperlink r:id="rId12" w:history="1">
              <w:r>
                <w:rPr>
                  <w:rStyle w:val="Hyperlink"/>
                </w:rPr>
                <w:t>https://whiterosemaths.com/</w:t>
              </w:r>
            </w:hyperlink>
            <w:r>
              <w:t xml:space="preserve"> </w:t>
            </w:r>
            <w:r>
              <w:rPr>
                <w:b/>
                <w:noProof/>
                <w:color w:val="FF0000"/>
                <w:lang w:eastAsia="en-GB"/>
              </w:rPr>
              <w:t xml:space="preserve"> please use the link with</w:t>
            </w:r>
            <w:r w:rsidRPr="00083BB3">
              <w:rPr>
                <w:b/>
                <w:noProof/>
                <w:color w:val="FF0000"/>
                <w:lang w:eastAsia="en-GB"/>
              </w:rPr>
              <w:t xml:space="preserve"> each lesson heading. There are worksheets to accompany the videos. </w:t>
            </w:r>
          </w:p>
        </w:tc>
      </w:tr>
      <w:tr w:rsidR="00615C98" w:rsidRPr="002230BA" w:rsidTr="00AF00FC"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Maths</w:t>
            </w: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615C98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94962" wp14:editId="34910A78">
                  <wp:extent cx="1692910" cy="42545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C98" w:rsidRPr="00615C98" w:rsidRDefault="002374A3" w:rsidP="00615C98">
            <w:pPr>
              <w:rPr>
                <w:rFonts w:ascii="Twinkl" w:hAnsi="Twinkl"/>
                <w:sz w:val="20"/>
                <w:szCs w:val="20"/>
              </w:rPr>
            </w:pPr>
            <w:hyperlink r:id="rId14" w:history="1">
              <w:r>
                <w:rPr>
                  <w:rStyle w:val="Hyperlink"/>
                </w:rPr>
                <w:t>https://vimeo.com/425797171</w:t>
              </w:r>
            </w:hyperlink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. </w:t>
            </w:r>
            <w:r>
              <w:rPr>
                <w:noProof/>
                <w:lang w:eastAsia="en-GB"/>
              </w:rPr>
              <w:drawing>
                <wp:inline distT="0" distB="0" distL="0" distR="0" wp14:anchorId="3B4B7D94" wp14:editId="5A1D6464">
                  <wp:extent cx="1628775" cy="3429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>
                <w:rPr>
                  <w:rStyle w:val="Hyperlink"/>
                </w:rPr>
                <w:t>https://vimeo.com/425797292</w:t>
              </w:r>
            </w:hyperlink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13110" wp14:editId="26E3F966">
                  <wp:extent cx="1692910" cy="4254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8" w:history="1">
              <w:r>
                <w:rPr>
                  <w:rStyle w:val="Hyperlink"/>
                </w:rPr>
                <w:t>https://vimeo.com/425797444</w:t>
              </w:r>
            </w:hyperlink>
          </w:p>
        </w:tc>
        <w:tc>
          <w:tcPr>
            <w:tcW w:w="2882" w:type="dxa"/>
          </w:tcPr>
          <w:p w:rsidR="00615C98" w:rsidRPr="002230BA" w:rsidRDefault="00022A59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hyperlink r:id="rId19" w:history="1">
              <w:r w:rsidR="00615C98">
                <w:rPr>
                  <w:rStyle w:val="Hyperlink"/>
                </w:rPr>
                <w:t>https://vimeo.com/425797578</w:t>
              </w:r>
            </w:hyperlink>
            <w:r w:rsidR="00615C98">
              <w:rPr>
                <w:noProof/>
                <w:lang w:eastAsia="en-GB"/>
              </w:rPr>
              <w:drawing>
                <wp:inline distT="0" distB="0" distL="0" distR="0" wp14:anchorId="12E37594" wp14:editId="3B227918">
                  <wp:extent cx="1692910" cy="61277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. </w:t>
            </w:r>
            <w:r>
              <w:rPr>
                <w:noProof/>
                <w:lang w:eastAsia="en-GB"/>
              </w:rPr>
              <w:drawing>
                <wp:inline distT="0" distB="0" distL="0" distR="0" wp14:anchorId="348C6EC0" wp14:editId="0A819E36">
                  <wp:extent cx="1701165" cy="4781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C98" w:rsidRPr="008F7815" w:rsidRDefault="008F7815" w:rsidP="008F7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F7815">
              <w:rPr>
                <w:rFonts w:asciiTheme="minorHAnsi" w:hAnsiTheme="minorHAnsi" w:cstheme="minorHAnsi"/>
                <w:b/>
              </w:rPr>
              <w:t xml:space="preserve">Please refer to  BBC </w:t>
            </w:r>
            <w:proofErr w:type="spellStart"/>
            <w:r w:rsidRPr="008F7815">
              <w:rPr>
                <w:rFonts w:asciiTheme="minorHAnsi" w:hAnsiTheme="minorHAnsi" w:cstheme="minorHAnsi"/>
                <w:b/>
              </w:rPr>
              <w:t>Bitesize</w:t>
            </w:r>
            <w:proofErr w:type="spellEnd"/>
            <w:r w:rsidRPr="008F7815">
              <w:rPr>
                <w:rFonts w:asciiTheme="minorHAnsi" w:hAnsiTheme="minorHAnsi" w:cstheme="minorHAnsi"/>
                <w:b/>
              </w:rPr>
              <w:t xml:space="preserve"> for today’s work</w:t>
            </w:r>
          </w:p>
        </w:tc>
      </w:tr>
      <w:tr w:rsidR="00615C98" w:rsidRPr="002230BA" w:rsidTr="00AF00FC">
        <w:trPr>
          <w:trHeight w:val="641"/>
        </w:trPr>
        <w:tc>
          <w:tcPr>
            <w:tcW w:w="1633" w:type="dxa"/>
          </w:tcPr>
          <w:p w:rsidR="00615C98" w:rsidRPr="002D158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D158A">
              <w:rPr>
                <w:rFonts w:ascii="Twinkl" w:hAnsi="Twinkl"/>
                <w:sz w:val="20"/>
                <w:szCs w:val="20"/>
              </w:rPr>
              <w:t xml:space="preserve">Foundation Subject </w:t>
            </w:r>
          </w:p>
        </w:tc>
        <w:tc>
          <w:tcPr>
            <w:tcW w:w="2903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9F24A8" wp14:editId="594E0CDC">
                  <wp:extent cx="1352550" cy="781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15C98" w:rsidRPr="002230BA" w:rsidRDefault="00615C98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5026DF" wp14:editId="77EFEF68">
                  <wp:extent cx="1692910" cy="1310005"/>
                  <wp:effectExtent l="0" t="0" r="254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15C98" w:rsidRPr="002230BA" w:rsidRDefault="00615C98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C0640A" wp14:editId="51CAA5D4">
                  <wp:extent cx="1692910" cy="1267460"/>
                  <wp:effectExtent l="0" t="0" r="254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615C98" w:rsidRPr="002230BA" w:rsidRDefault="00615C98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4899D1" wp14:editId="0A41E509">
                  <wp:extent cx="1638300" cy="1123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615C98" w:rsidRPr="002230BA" w:rsidRDefault="00615C98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FC3249" wp14:editId="1221CDD9">
                  <wp:extent cx="1701165" cy="958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BB" w:rsidRDefault="00171EBB" w:rsidP="00621B65">
      <w:pPr>
        <w:rPr>
          <w:rFonts w:ascii="Twinkl" w:hAnsi="Twinkl"/>
          <w:sz w:val="20"/>
          <w:szCs w:val="20"/>
        </w:rPr>
      </w:pPr>
    </w:p>
    <w:p w:rsidR="001641B3" w:rsidRPr="00022A59" w:rsidRDefault="00171EBB" w:rsidP="00022A59">
      <w:pPr>
        <w:rPr>
          <w:rFonts w:ascii="Twinkl" w:hAnsi="Twinkl"/>
          <w:sz w:val="20"/>
          <w:szCs w:val="20"/>
        </w:rPr>
      </w:pPr>
      <w:r>
        <w:rPr>
          <w:rFonts w:ascii="Twinkl" w:hAnsi="Twinkl"/>
          <w:sz w:val="20"/>
          <w:szCs w:val="20"/>
        </w:rPr>
        <w:t xml:space="preserve"> </w:t>
      </w:r>
      <w:bookmarkStart w:id="0" w:name="_GoBack"/>
      <w:bookmarkEnd w:id="0"/>
    </w:p>
    <w:p w:rsidR="00A7312E" w:rsidRPr="00A7312E" w:rsidRDefault="00265900" w:rsidP="00A7312E">
      <w:pPr>
        <w:pStyle w:val="NormalWeb"/>
        <w:shd w:val="clear" w:color="auto" w:fill="FFFFFF" w:themeFill="background1"/>
        <w:spacing w:before="0" w:beforeAutospacing="0" w:after="0" w:afterAutospacing="0"/>
        <w:textAlignment w:val="top"/>
        <w:rPr>
          <w:rFonts w:ascii="CCW Cursive Writing 1" w:hAnsi="CCW Cursive Writing 1" w:cs="Calibri"/>
          <w:color w:val="01010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213A13C9" wp14:editId="1A9AC5FA">
            <wp:extent cx="4450080" cy="68402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2D119" wp14:editId="36877477">
            <wp:extent cx="4893310" cy="68402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1B3" w:rsidRP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lastRenderedPageBreak/>
        <w:t xml:space="preserve">Free Write </w:t>
      </w: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E64603" w:rsidRDefault="00E6460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631180" cy="2994590"/>
            <wp:effectExtent l="0" t="0" r="7620" b="0"/>
            <wp:docPr id="21" name="Picture 2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08" cy="30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E44EC8" w:rsidRDefault="00E44EC8" w:rsidP="00E44EC8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E44EC8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E44EC8">
        <w:rPr>
          <w:rFonts w:ascii="CCW Cursive Writing 1" w:hAnsi="CCW Cursive Writing 1"/>
        </w:rPr>
        <w:t>:</w:t>
      </w:r>
    </w:p>
    <w:p w:rsidR="00E64603" w:rsidRPr="00E64603" w:rsidRDefault="00E64603" w:rsidP="00E64603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What animals can you see in the picture?</w:t>
      </w:r>
      <w:r>
        <w:rPr>
          <w:rFonts w:ascii="CCW Cursive Writing 1" w:eastAsia="Times New Roman" w:hAnsi="CCW Cursive Writing 1"/>
          <w:sz w:val="24"/>
          <w:szCs w:val="24"/>
          <w:lang w:eastAsia="en-GB"/>
        </w:rPr>
        <w:t xml:space="preserve">  </w:t>
      </w: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In what ways are these two animals different?</w:t>
      </w:r>
      <w:r>
        <w:rPr>
          <w:rFonts w:ascii="CCW Cursive Writing 1" w:eastAsia="Times New Roman" w:hAnsi="CCW Cursive Writing 1"/>
          <w:sz w:val="24"/>
          <w:szCs w:val="24"/>
          <w:lang w:eastAsia="en-GB"/>
        </w:rPr>
        <w:t xml:space="preserve">  </w:t>
      </w: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In what ways might they be similar?</w:t>
      </w:r>
    </w:p>
    <w:p w:rsidR="00E64603" w:rsidRPr="00E64603" w:rsidRDefault="00E64603" w:rsidP="00E64603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How do you think the two animals discovered each other?</w:t>
      </w:r>
    </w:p>
    <w:p w:rsidR="00E64603" w:rsidRPr="00E64603" w:rsidRDefault="00E64603" w:rsidP="00E64603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How have they become friends?</w:t>
      </w:r>
      <w:r>
        <w:rPr>
          <w:rFonts w:ascii="CCW Cursive Writing 1" w:eastAsia="Times New Roman" w:hAnsi="CCW Cursive Writing 1"/>
          <w:sz w:val="24"/>
          <w:szCs w:val="24"/>
          <w:lang w:eastAsia="en-GB"/>
        </w:rPr>
        <w:t xml:space="preserve"> </w:t>
      </w: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What do you think makes a good friend?</w:t>
      </w:r>
    </w:p>
    <w:p w:rsidR="00E64603" w:rsidRPr="00E64603" w:rsidRDefault="00E64603" w:rsidP="00E64603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How can you show other people that you are a friendly person?</w:t>
      </w:r>
    </w:p>
    <w:p w:rsidR="00E64603" w:rsidRPr="00E64603" w:rsidRDefault="00E64603" w:rsidP="00E64603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What kind of people do you like being friends with?</w:t>
      </w:r>
    </w:p>
    <w:p w:rsidR="00E64603" w:rsidRPr="00E44EC8" w:rsidRDefault="00E64603" w:rsidP="00E44EC8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</w:p>
    <w:p w:rsidR="003B4BAA" w:rsidRPr="001937C8" w:rsidRDefault="003B4BAA" w:rsidP="001937C8">
      <w:pPr>
        <w:shd w:val="clear" w:color="auto" w:fill="FFFFFF" w:themeFill="background1"/>
        <w:rPr>
          <w:rFonts w:ascii="CCW Cursive Writing 1" w:hAnsi="CCW Cursive Writing 1"/>
          <w:bCs/>
          <w:sz w:val="28"/>
          <w:szCs w:val="28"/>
        </w:rPr>
      </w:pPr>
    </w:p>
    <w:sectPr w:rsidR="003B4BAA" w:rsidRPr="001937C8" w:rsidSect="00FA31B4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688C"/>
    <w:multiLevelType w:val="hybridMultilevel"/>
    <w:tmpl w:val="0E24C9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32B8"/>
    <w:multiLevelType w:val="hybridMultilevel"/>
    <w:tmpl w:val="CEE81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6B"/>
    <w:rsid w:val="00017C30"/>
    <w:rsid w:val="00022A59"/>
    <w:rsid w:val="000566E4"/>
    <w:rsid w:val="00060F9B"/>
    <w:rsid w:val="00092A40"/>
    <w:rsid w:val="000A2839"/>
    <w:rsid w:val="000B6866"/>
    <w:rsid w:val="000C0DFB"/>
    <w:rsid w:val="000C7DAD"/>
    <w:rsid w:val="000D55EE"/>
    <w:rsid w:val="000E02E6"/>
    <w:rsid w:val="000E699E"/>
    <w:rsid w:val="00137213"/>
    <w:rsid w:val="001510C6"/>
    <w:rsid w:val="00153770"/>
    <w:rsid w:val="001641B3"/>
    <w:rsid w:val="001709E4"/>
    <w:rsid w:val="00171EBB"/>
    <w:rsid w:val="001841FD"/>
    <w:rsid w:val="00184CE6"/>
    <w:rsid w:val="001937C8"/>
    <w:rsid w:val="001966A8"/>
    <w:rsid w:val="001A2785"/>
    <w:rsid w:val="001A3B3B"/>
    <w:rsid w:val="001C29CA"/>
    <w:rsid w:val="001C45FD"/>
    <w:rsid w:val="002230BA"/>
    <w:rsid w:val="00226C7F"/>
    <w:rsid w:val="002374A3"/>
    <w:rsid w:val="0024449B"/>
    <w:rsid w:val="00252DC4"/>
    <w:rsid w:val="00265900"/>
    <w:rsid w:val="00273A68"/>
    <w:rsid w:val="00274E75"/>
    <w:rsid w:val="00286896"/>
    <w:rsid w:val="002D158A"/>
    <w:rsid w:val="002D19E1"/>
    <w:rsid w:val="002D67FD"/>
    <w:rsid w:val="002F58EB"/>
    <w:rsid w:val="003048D9"/>
    <w:rsid w:val="003144FA"/>
    <w:rsid w:val="00356D7C"/>
    <w:rsid w:val="00370BB2"/>
    <w:rsid w:val="00381386"/>
    <w:rsid w:val="0038176C"/>
    <w:rsid w:val="003B4BAA"/>
    <w:rsid w:val="003B5083"/>
    <w:rsid w:val="003B6CC7"/>
    <w:rsid w:val="003D4C4C"/>
    <w:rsid w:val="003D5967"/>
    <w:rsid w:val="00406BBA"/>
    <w:rsid w:val="00466C2B"/>
    <w:rsid w:val="004A159A"/>
    <w:rsid w:val="004D44FF"/>
    <w:rsid w:val="004D67F0"/>
    <w:rsid w:val="004F258F"/>
    <w:rsid w:val="00506254"/>
    <w:rsid w:val="00524FF0"/>
    <w:rsid w:val="00543054"/>
    <w:rsid w:val="005915CB"/>
    <w:rsid w:val="005A6D20"/>
    <w:rsid w:val="005C76F3"/>
    <w:rsid w:val="005D100C"/>
    <w:rsid w:val="005E4231"/>
    <w:rsid w:val="005F516E"/>
    <w:rsid w:val="00604D1A"/>
    <w:rsid w:val="00615C98"/>
    <w:rsid w:val="00621B65"/>
    <w:rsid w:val="006451DB"/>
    <w:rsid w:val="006B38F2"/>
    <w:rsid w:val="006C12E7"/>
    <w:rsid w:val="006E10BC"/>
    <w:rsid w:val="00762D38"/>
    <w:rsid w:val="00763203"/>
    <w:rsid w:val="007710A1"/>
    <w:rsid w:val="0077278E"/>
    <w:rsid w:val="00774578"/>
    <w:rsid w:val="0079599E"/>
    <w:rsid w:val="007B24E3"/>
    <w:rsid w:val="007C038E"/>
    <w:rsid w:val="00800F47"/>
    <w:rsid w:val="008025D1"/>
    <w:rsid w:val="008429B3"/>
    <w:rsid w:val="00865DA7"/>
    <w:rsid w:val="0087733C"/>
    <w:rsid w:val="00886970"/>
    <w:rsid w:val="00886B79"/>
    <w:rsid w:val="008B5D24"/>
    <w:rsid w:val="008C331B"/>
    <w:rsid w:val="008C3C06"/>
    <w:rsid w:val="008E67D9"/>
    <w:rsid w:val="008F7815"/>
    <w:rsid w:val="00900EAC"/>
    <w:rsid w:val="00916B32"/>
    <w:rsid w:val="00917A32"/>
    <w:rsid w:val="009637D2"/>
    <w:rsid w:val="009A1E92"/>
    <w:rsid w:val="009A60D6"/>
    <w:rsid w:val="009B2B42"/>
    <w:rsid w:val="009B39EC"/>
    <w:rsid w:val="009D22EE"/>
    <w:rsid w:val="009D6532"/>
    <w:rsid w:val="00A139A0"/>
    <w:rsid w:val="00A14997"/>
    <w:rsid w:val="00A7312E"/>
    <w:rsid w:val="00AA60C4"/>
    <w:rsid w:val="00AA6A33"/>
    <w:rsid w:val="00AB2C64"/>
    <w:rsid w:val="00AB66ED"/>
    <w:rsid w:val="00AC01AA"/>
    <w:rsid w:val="00AF00FC"/>
    <w:rsid w:val="00B00211"/>
    <w:rsid w:val="00B14844"/>
    <w:rsid w:val="00B26E95"/>
    <w:rsid w:val="00B404E5"/>
    <w:rsid w:val="00B534AF"/>
    <w:rsid w:val="00BA28F0"/>
    <w:rsid w:val="00BB31BF"/>
    <w:rsid w:val="00BF4123"/>
    <w:rsid w:val="00C06374"/>
    <w:rsid w:val="00C10F9A"/>
    <w:rsid w:val="00C2541C"/>
    <w:rsid w:val="00C33A13"/>
    <w:rsid w:val="00C46947"/>
    <w:rsid w:val="00C80C0D"/>
    <w:rsid w:val="00C82C0B"/>
    <w:rsid w:val="00CA3A30"/>
    <w:rsid w:val="00CC2F8A"/>
    <w:rsid w:val="00CD61B0"/>
    <w:rsid w:val="00D02355"/>
    <w:rsid w:val="00D150C2"/>
    <w:rsid w:val="00D72A9D"/>
    <w:rsid w:val="00D76F14"/>
    <w:rsid w:val="00D87433"/>
    <w:rsid w:val="00D93F40"/>
    <w:rsid w:val="00DA2EC7"/>
    <w:rsid w:val="00DA4A22"/>
    <w:rsid w:val="00DB751E"/>
    <w:rsid w:val="00DC3FAC"/>
    <w:rsid w:val="00DC4FA0"/>
    <w:rsid w:val="00DC7467"/>
    <w:rsid w:val="00DF6190"/>
    <w:rsid w:val="00E12AEF"/>
    <w:rsid w:val="00E32CEB"/>
    <w:rsid w:val="00E40DFB"/>
    <w:rsid w:val="00E447B8"/>
    <w:rsid w:val="00E44EC8"/>
    <w:rsid w:val="00E5221C"/>
    <w:rsid w:val="00E53C6B"/>
    <w:rsid w:val="00E6166C"/>
    <w:rsid w:val="00E64603"/>
    <w:rsid w:val="00E71720"/>
    <w:rsid w:val="00E74C34"/>
    <w:rsid w:val="00E75E49"/>
    <w:rsid w:val="00E82869"/>
    <w:rsid w:val="00E95E72"/>
    <w:rsid w:val="00EA6337"/>
    <w:rsid w:val="00EB36D0"/>
    <w:rsid w:val="00EC2271"/>
    <w:rsid w:val="00ED061C"/>
    <w:rsid w:val="00F002D4"/>
    <w:rsid w:val="00F2056D"/>
    <w:rsid w:val="00F256A4"/>
    <w:rsid w:val="00F45749"/>
    <w:rsid w:val="00F47BC1"/>
    <w:rsid w:val="00F822B0"/>
    <w:rsid w:val="00F93BF0"/>
    <w:rsid w:val="00F95ADA"/>
    <w:rsid w:val="00FA31B4"/>
    <w:rsid w:val="00FA72B7"/>
    <w:rsid w:val="00FC37CB"/>
    <w:rsid w:val="00FD0337"/>
    <w:rsid w:val="00FD36A4"/>
    <w:rsid w:val="00FE4D6D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861A2"/>
  <w15:docId w15:val="{B57B955B-20FD-4CBF-9B14-782E08C2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C6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5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53C6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53C6B"/>
    <w:rPr>
      <w:rFonts w:cs="Times New Roman"/>
      <w:color w:val="auto"/>
      <w:u w:val="single"/>
    </w:rPr>
  </w:style>
  <w:style w:type="paragraph" w:customStyle="1" w:styleId="Default">
    <w:name w:val="Default"/>
    <w:rsid w:val="00466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37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vimeo.com/425797444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hiterosemaths.com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vimeo.com/425797292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hyperlink" Target="https://www.phonicsplay.co.uk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vimeo.com/42579757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imeo.com/425797171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</vt:lpstr>
    </vt:vector>
  </TitlesOfParts>
  <Company>Hewlett-Packard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</dc:title>
  <dc:subject/>
  <dc:creator>Donna McInnes</dc:creator>
  <cp:keywords/>
  <dc:description/>
  <cp:lastModifiedBy>Julie Barnard</cp:lastModifiedBy>
  <cp:revision>15</cp:revision>
  <dcterms:created xsi:type="dcterms:W3CDTF">2020-05-26T10:39:00Z</dcterms:created>
  <dcterms:modified xsi:type="dcterms:W3CDTF">2020-06-08T15:19:00Z</dcterms:modified>
</cp:coreProperties>
</file>