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5D18A0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5D18A0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EF27D7">
        <w:rPr>
          <w:rFonts w:ascii="Comic Sans MS" w:hAnsi="Comic Sans MS"/>
          <w:b/>
          <w:sz w:val="32"/>
          <w:szCs w:val="32"/>
        </w:rPr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3535"/>
        <w:gridCol w:w="378"/>
        <w:gridCol w:w="3565"/>
        <w:gridCol w:w="3519"/>
      </w:tblGrid>
      <w:tr w:rsidR="00553C25" w:rsidTr="00553C25">
        <w:tc>
          <w:tcPr>
            <w:tcW w:w="3618" w:type="dxa"/>
            <w:vAlign w:val="center"/>
          </w:tcPr>
          <w:p w:rsidR="00BD39A2" w:rsidRPr="0035293E" w:rsidRDefault="00DD5583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91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5D18A0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8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19" w:type="dxa"/>
            <w:vAlign w:val="center"/>
          </w:tcPr>
          <w:p w:rsidR="00BD39A2" w:rsidRPr="0035293E" w:rsidRDefault="00DD5583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77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5D18A0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</w:p>
        </w:tc>
      </w:tr>
      <w:tr w:rsidR="00553C25" w:rsidTr="00553C25">
        <w:tc>
          <w:tcPr>
            <w:tcW w:w="3618" w:type="dxa"/>
          </w:tcPr>
          <w:p w:rsidR="00BD39A2" w:rsidRPr="00456C50" w:rsidRDefault="004D66E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between analogue and 12-hour digital clocks.</w:t>
            </w:r>
          </w:p>
        </w:tc>
        <w:tc>
          <w:tcPr>
            <w:tcW w:w="3591" w:type="dxa"/>
          </w:tcPr>
          <w:p w:rsidR="00BD39A2" w:rsidRPr="00456C50" w:rsidRDefault="0004609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analogue and digital time for 12-hour clocks.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and convert time between analogue and digital 12- and 24-hout clocks.</w:t>
            </w:r>
          </w:p>
        </w:tc>
        <w:tc>
          <w:tcPr>
            <w:tcW w:w="3577" w:type="dxa"/>
          </w:tcPr>
          <w:p w:rsidR="00BD39A2" w:rsidRPr="00456C50" w:rsidRDefault="0004609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analogue and digital time for 24-hour clocks.</w:t>
            </w:r>
          </w:p>
        </w:tc>
      </w:tr>
      <w:tr w:rsidR="00BD39A2" w:rsidTr="000D23A0">
        <w:tc>
          <w:tcPr>
            <w:tcW w:w="3618" w:type="dxa"/>
          </w:tcPr>
          <w:p w:rsidR="00BD39A2" w:rsidRPr="00456C50" w:rsidRDefault="004D66E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the number of seconds in a minute and the number of days in each month, year and leap year.</w:t>
            </w:r>
          </w:p>
        </w:tc>
        <w:tc>
          <w:tcPr>
            <w:tcW w:w="3591" w:type="dxa"/>
          </w:tcPr>
          <w:p w:rsidR="00BD39A2" w:rsidRPr="00456C50" w:rsidRDefault="0004609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how many seconds there are in a minute, how many days in each month, year and leap year.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from larger to smaller units of time.</w:t>
            </w:r>
          </w:p>
        </w:tc>
        <w:tc>
          <w:tcPr>
            <w:tcW w:w="3577" w:type="dxa"/>
          </w:tcPr>
          <w:p w:rsidR="00BD39A2" w:rsidRPr="00456C50" w:rsidRDefault="00046093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multiplication to convert from larger units of time to smaller ones.</w:t>
            </w:r>
          </w:p>
        </w:tc>
      </w:tr>
      <w:tr w:rsidR="00BD39A2" w:rsidTr="000D23A0">
        <w:tc>
          <w:tcPr>
            <w:tcW w:w="3618" w:type="dxa"/>
          </w:tcPr>
          <w:p w:rsidR="00BD39A2" w:rsidRPr="00456C50" w:rsidRDefault="004D66E8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Become confident in exchanging between £ and p when handling money.</w:t>
            </w:r>
          </w:p>
        </w:tc>
        <w:tc>
          <w:tcPr>
            <w:tcW w:w="3591" w:type="dxa"/>
          </w:tcPr>
          <w:p w:rsidR="00BD39A2" w:rsidRPr="00456C50" w:rsidRDefault="00046093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53C25">
              <w:rPr>
                <w:rFonts w:ascii="Comic Sans MS" w:hAnsi="Comic Sans MS"/>
                <w:sz w:val="20"/>
                <w:szCs w:val="20"/>
              </w:rPr>
              <w:t>convert an amount from pence into £ and p.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money using decimal notation.</w:t>
            </w:r>
          </w:p>
        </w:tc>
        <w:tc>
          <w:tcPr>
            <w:tcW w:w="3577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decimal notation to write amounts of money.</w:t>
            </w:r>
          </w:p>
        </w:tc>
      </w:tr>
      <w:tr w:rsidR="00BD39A2" w:rsidTr="000D23A0">
        <w:tc>
          <w:tcPr>
            <w:tcW w:w="3618" w:type="dxa"/>
          </w:tcPr>
          <w:p w:rsidR="00BD39A2" w:rsidRPr="00456C50" w:rsidRDefault="004D66E8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 measurements in mixed units.</w:t>
            </w:r>
          </w:p>
        </w:tc>
        <w:tc>
          <w:tcPr>
            <w:tcW w:w="3591" w:type="dxa"/>
          </w:tcPr>
          <w:p w:rsidR="00BD39A2" w:rsidRPr="00456C50" w:rsidRDefault="00553C25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measurements using a mixture of units, for example m and cm.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 from larger to smaller units of metric measure.</w:t>
            </w:r>
          </w:p>
        </w:tc>
        <w:tc>
          <w:tcPr>
            <w:tcW w:w="3577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multiplication to convert from larger units of measure to smaller ones.</w:t>
            </w:r>
          </w:p>
        </w:tc>
      </w:tr>
      <w:tr w:rsidR="000D23A0" w:rsidTr="000D23A0">
        <w:tc>
          <w:tcPr>
            <w:tcW w:w="3618" w:type="dxa"/>
          </w:tcPr>
          <w:p w:rsidR="000D23A0" w:rsidRDefault="000D23A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read time with increasing accuracy to the nearest minute; record and compare time in terms of seconds, minutes and hours; use vocabulary such as o’clock, am/pm, morning, afternoon, noon and midnight.</w:t>
            </w:r>
          </w:p>
        </w:tc>
        <w:tc>
          <w:tcPr>
            <w:tcW w:w="3591" w:type="dxa"/>
          </w:tcPr>
          <w:p w:rsidR="000D23A0" w:rsidRDefault="000D23A0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time to 1 minute and show these on a clock.</w:t>
            </w:r>
          </w:p>
        </w:tc>
        <w:tc>
          <w:tcPr>
            <w:tcW w:w="382" w:type="dxa"/>
            <w:vMerge w:val="restart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</w:tcPr>
          <w:p w:rsidR="000D23A0" w:rsidRPr="00BD39A2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time from analogue and digital 12- and 24-hout clocks.</w:t>
            </w:r>
          </w:p>
          <w:p w:rsidR="000D23A0" w:rsidRPr="00BD39A2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time from analogue and digital 12- and 24-hout clocks.</w:t>
            </w:r>
          </w:p>
        </w:tc>
        <w:tc>
          <w:tcPr>
            <w:tcW w:w="3577" w:type="dxa"/>
            <w:vMerge w:val="restart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show times on a 24-hour clock.</w:t>
            </w:r>
          </w:p>
        </w:tc>
      </w:tr>
      <w:tr w:rsidR="000D23A0" w:rsidTr="000D23A0">
        <w:tc>
          <w:tcPr>
            <w:tcW w:w="3618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Tell and write the time from an analogue clock including using Roman numerals from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XII and 12-hour and 24-hour clocks.</w:t>
            </w:r>
          </w:p>
        </w:tc>
        <w:tc>
          <w:tcPr>
            <w:tcW w:w="3591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time from a clock with Roman numerals.</w:t>
            </w:r>
          </w:p>
        </w:tc>
        <w:tc>
          <w:tcPr>
            <w:tcW w:w="382" w:type="dxa"/>
            <w:vMerge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  <w:vMerge/>
          </w:tcPr>
          <w:p w:rsidR="000D23A0" w:rsidRPr="00BD39A2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7" w:type="dxa"/>
            <w:vMerge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D23A0" w:rsidTr="000D23A0">
        <w:tc>
          <w:tcPr>
            <w:tcW w:w="3618" w:type="dxa"/>
          </w:tcPr>
          <w:p w:rsidR="00BD39A2" w:rsidRDefault="004D66E8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to choose the appropriate tools and units when measuring, selecting from a wider range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meaures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591" w:type="dxa"/>
          </w:tcPr>
          <w:p w:rsidR="00BD39A2" w:rsidRDefault="00553C25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appropriate measuring equipment for a task.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compare different measures including money.</w:t>
            </w:r>
          </w:p>
        </w:tc>
        <w:tc>
          <w:tcPr>
            <w:tcW w:w="3577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different measures by size.</w:t>
            </w:r>
          </w:p>
        </w:tc>
      </w:tr>
      <w:tr w:rsidR="000D23A0" w:rsidTr="000D23A0">
        <w:tc>
          <w:tcPr>
            <w:tcW w:w="3618" w:type="dxa"/>
            <w:vMerge w:val="restart"/>
          </w:tcPr>
          <w:p w:rsidR="000D23A0" w:rsidRDefault="000D23A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the perimeter of 2D shapes.</w:t>
            </w:r>
          </w:p>
          <w:p w:rsidR="000D23A0" w:rsidRDefault="000D23A0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the distance around shapes in the classroom and outside environment.</w:t>
            </w:r>
          </w:p>
        </w:tc>
        <w:tc>
          <w:tcPr>
            <w:tcW w:w="3591" w:type="dxa"/>
            <w:vMerge w:val="restart"/>
          </w:tcPr>
          <w:p w:rsidR="000D23A0" w:rsidRDefault="000D23A0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the perimeter of simple shapes and objects.</w:t>
            </w:r>
          </w:p>
        </w:tc>
        <w:tc>
          <w:tcPr>
            <w:tcW w:w="382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0D23A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the perimeter of a rectilinear shape.</w:t>
            </w:r>
          </w:p>
        </w:tc>
        <w:tc>
          <w:tcPr>
            <w:tcW w:w="3577" w:type="dxa"/>
          </w:tcPr>
          <w:p w:rsidR="000D23A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measure the perimeter of more complex shapes.</w:t>
            </w:r>
          </w:p>
        </w:tc>
      </w:tr>
      <w:tr w:rsidR="000D23A0" w:rsidTr="000D23A0">
        <w:tc>
          <w:tcPr>
            <w:tcW w:w="3618" w:type="dxa"/>
            <w:vMerge/>
          </w:tcPr>
          <w:p w:rsidR="000D23A0" w:rsidRDefault="000D23A0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1" w:type="dxa"/>
            <w:vMerge/>
          </w:tcPr>
          <w:p w:rsidR="000D23A0" w:rsidRDefault="000D23A0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0D23A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the perimeter of a rectilinear figure.</w:t>
            </w:r>
          </w:p>
        </w:tc>
        <w:tc>
          <w:tcPr>
            <w:tcW w:w="3577" w:type="dxa"/>
          </w:tcPr>
          <w:p w:rsidR="000D23A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calculate the perimeter of rectangles.</w:t>
            </w:r>
          </w:p>
        </w:tc>
      </w:tr>
      <w:tr w:rsidR="000D23A0" w:rsidTr="000D23A0">
        <w:tc>
          <w:tcPr>
            <w:tcW w:w="3618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1" w:type="dxa"/>
          </w:tcPr>
          <w:p w:rsidR="00BD39A2" w:rsidRPr="00456C50" w:rsidRDefault="00BD39A2" w:rsidP="00EF27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the area of rectilinear shapes by counting squares and relate to multiplication arrays.</w:t>
            </w:r>
          </w:p>
        </w:tc>
        <w:tc>
          <w:tcPr>
            <w:tcW w:w="3577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squares to find the area of a shape.</w:t>
            </w:r>
          </w:p>
        </w:tc>
      </w:tr>
      <w:tr w:rsidR="000D23A0" w:rsidTr="000D23A0">
        <w:tc>
          <w:tcPr>
            <w:tcW w:w="3618" w:type="dxa"/>
          </w:tcPr>
          <w:p w:rsidR="00BD39A2" w:rsidRPr="00456C50" w:rsidRDefault="004D66E8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durations of events.</w:t>
            </w:r>
          </w:p>
        </w:tc>
        <w:tc>
          <w:tcPr>
            <w:tcW w:w="3591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differences in times that are greater than 1 hour.</w:t>
            </w:r>
          </w:p>
        </w:tc>
        <w:tc>
          <w:tcPr>
            <w:tcW w:w="38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BD39A2" w:rsidRPr="00BD39A2" w:rsidRDefault="00046093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solve problems relating to the duration of events.</w:t>
            </w:r>
          </w:p>
        </w:tc>
        <w:tc>
          <w:tcPr>
            <w:tcW w:w="3577" w:type="dxa"/>
          </w:tcPr>
          <w:p w:rsidR="00BD39A2" w:rsidRPr="00456C50" w:rsidRDefault="00553C2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out differences in times from a timetable.</w:t>
            </w:r>
          </w:p>
        </w:tc>
      </w:tr>
      <w:tr w:rsidR="000D23A0" w:rsidTr="006F6A57">
        <w:trPr>
          <w:trHeight w:val="892"/>
        </w:trPr>
        <w:tc>
          <w:tcPr>
            <w:tcW w:w="3618" w:type="dxa"/>
          </w:tcPr>
          <w:p w:rsidR="000D23A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Continue to solve problems involving combinations of coins and notes.</w:t>
            </w:r>
          </w:p>
          <w:p w:rsidR="000D23A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amounts of money to give change, recording £ and p separately.</w:t>
            </w:r>
          </w:p>
        </w:tc>
        <w:tc>
          <w:tcPr>
            <w:tcW w:w="3591" w:type="dxa"/>
          </w:tcPr>
          <w:p w:rsidR="000D23A0" w:rsidRDefault="000D23A0" w:rsidP="00553C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with money involving both notes and coins, finding totals and change.</w:t>
            </w:r>
          </w:p>
        </w:tc>
        <w:tc>
          <w:tcPr>
            <w:tcW w:w="382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0D23A0" w:rsidRPr="00BD39A2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with money in pounds and pence.</w:t>
            </w:r>
          </w:p>
        </w:tc>
        <w:tc>
          <w:tcPr>
            <w:tcW w:w="3577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money problems, working out how much I can afford to buy.</w:t>
            </w:r>
          </w:p>
        </w:tc>
      </w:tr>
      <w:tr w:rsidR="000D23A0" w:rsidTr="00280EE6">
        <w:trPr>
          <w:trHeight w:val="836"/>
        </w:trPr>
        <w:tc>
          <w:tcPr>
            <w:tcW w:w="3618" w:type="dxa"/>
          </w:tcPr>
          <w:p w:rsidR="000D23A0" w:rsidRDefault="000D23A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Measure, compare, add and subtract lengths (m/cm/mm), mass (kg/g); capacity (ml/l).</w:t>
            </w:r>
          </w:p>
        </w:tc>
        <w:tc>
          <w:tcPr>
            <w:tcW w:w="3591" w:type="dxa"/>
          </w:tcPr>
          <w:p w:rsidR="000D23A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adding and subtracting measures in the same units.</w:t>
            </w:r>
          </w:p>
        </w:tc>
        <w:tc>
          <w:tcPr>
            <w:tcW w:w="382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9" w:type="dxa"/>
          </w:tcPr>
          <w:p w:rsidR="000D23A0" w:rsidRPr="00BD39A2" w:rsidRDefault="000D23A0" w:rsidP="005C30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with different measures.</w:t>
            </w:r>
          </w:p>
          <w:p w:rsidR="000D23A0" w:rsidRPr="00BD39A2" w:rsidRDefault="000D23A0" w:rsidP="005C30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solve problems involving mixed units of length, mass and capacity.</w:t>
            </w:r>
          </w:p>
        </w:tc>
        <w:tc>
          <w:tcPr>
            <w:tcW w:w="3577" w:type="dxa"/>
          </w:tcPr>
          <w:p w:rsidR="000D23A0" w:rsidRPr="00456C50" w:rsidRDefault="000D23A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measures with different units.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5D18A0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4D" w:rsidRDefault="00933B4D" w:rsidP="00B60B98">
      <w:pPr>
        <w:spacing w:after="0" w:line="240" w:lineRule="auto"/>
      </w:pPr>
      <w:r>
        <w:separator/>
      </w:r>
    </w:p>
  </w:endnote>
  <w:endnote w:type="continuationSeparator" w:id="0">
    <w:p w:rsidR="00933B4D" w:rsidRDefault="00933B4D" w:rsidP="00B6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98" w:rsidRDefault="00B60B98" w:rsidP="00B60B98">
    <w:pPr>
      <w:pStyle w:val="Footer"/>
      <w:jc w:val="center"/>
    </w:pPr>
    <w:r>
      <w:rPr>
        <w:rFonts w:cstheme="minorHAnsi"/>
      </w:rPr>
      <w:t>©</w:t>
    </w:r>
    <w:r w:rsidR="00E97074">
      <w:t xml:space="preserve"> Great </w:t>
    </w:r>
    <w:proofErr w:type="spellStart"/>
    <w:r w:rsidR="00E97074">
      <w:t>Wishford</w:t>
    </w:r>
    <w:proofErr w:type="spellEnd"/>
    <w:r w:rsidR="00E97074">
      <w:t xml:space="preserve"> </w:t>
    </w:r>
    <w:r>
      <w:t>Primary School</w:t>
    </w:r>
  </w:p>
  <w:p w:rsidR="00B60B98" w:rsidRDefault="00B6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4D" w:rsidRDefault="00933B4D" w:rsidP="00B60B98">
      <w:pPr>
        <w:spacing w:after="0" w:line="240" w:lineRule="auto"/>
      </w:pPr>
      <w:r>
        <w:separator/>
      </w:r>
    </w:p>
  </w:footnote>
  <w:footnote w:type="continuationSeparator" w:id="0">
    <w:p w:rsidR="00933B4D" w:rsidRDefault="00933B4D" w:rsidP="00B6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046093"/>
    <w:rsid w:val="000D23A0"/>
    <w:rsid w:val="001B6C22"/>
    <w:rsid w:val="00456C50"/>
    <w:rsid w:val="004D66E8"/>
    <w:rsid w:val="00553C25"/>
    <w:rsid w:val="005D18A0"/>
    <w:rsid w:val="006A4687"/>
    <w:rsid w:val="008D2293"/>
    <w:rsid w:val="00933B4D"/>
    <w:rsid w:val="00A2054C"/>
    <w:rsid w:val="00B60B98"/>
    <w:rsid w:val="00BD39A2"/>
    <w:rsid w:val="00D17484"/>
    <w:rsid w:val="00D8532F"/>
    <w:rsid w:val="00DD5583"/>
    <w:rsid w:val="00E51625"/>
    <w:rsid w:val="00E970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1DAD"/>
  <w15:docId w15:val="{85717407-AB75-437E-9D25-9936A86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98"/>
  </w:style>
  <w:style w:type="paragraph" w:styleId="Footer">
    <w:name w:val="footer"/>
    <w:basedOn w:val="Normal"/>
    <w:link w:val="FooterChar"/>
    <w:uiPriority w:val="99"/>
    <w:unhideWhenUsed/>
    <w:rsid w:val="00B60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98"/>
  </w:style>
  <w:style w:type="paragraph" w:styleId="BalloonText">
    <w:name w:val="Balloon Text"/>
    <w:basedOn w:val="Normal"/>
    <w:link w:val="BalloonTextChar"/>
    <w:uiPriority w:val="99"/>
    <w:semiHidden/>
    <w:unhideWhenUsed/>
    <w:rsid w:val="00B6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2018-05-17T19:11:00Z</dcterms:created>
  <dcterms:modified xsi:type="dcterms:W3CDTF">2018-05-17T19:11:00Z</dcterms:modified>
</cp:coreProperties>
</file>